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C2" w:rsidRDefault="002209C2" w:rsidP="002209C2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sz w:val="2"/>
          <w:szCs w:val="2"/>
          <w:lang w:eastAsia="fi-FI"/>
        </w:rPr>
        <w:drawing>
          <wp:inline distT="0" distB="0" distL="0" distR="0" wp14:anchorId="3A930695" wp14:editId="11D8064B">
            <wp:extent cx="6120130" cy="1606863"/>
            <wp:effectExtent l="0" t="0" r="0" b="0"/>
            <wp:docPr id="2" name="Kuva 2" descr="https://lh4.googleusercontent.com/_Ro3flFSOuzJi7OF64EhLJiZJzDs3TS_tqH4X800IVyP4NyKsX8odaO6PVzvCRqlhbqJuam5cpJ2kLUGOvmjDwCL9BJ3ev_jqCug_yBo8bzPTv0NfQtKcEHiNVRw2HsNj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_Ro3flFSOuzJi7OF64EhLJiZJzDs3TS_tqH4X800IVyP4NyKsX8odaO6PVzvCRqlhbqJuam5cpJ2kLUGOvmjDwCL9BJ3ev_jqCug_yBo8bzPTv0NfQtKcEHiNVRw2HsNjc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C2" w:rsidRPr="002209C2" w:rsidRDefault="002209C2" w:rsidP="00AB3863">
      <w:pPr>
        <w:jc w:val="center"/>
      </w:pPr>
      <w:r w:rsidRPr="002209C2">
        <w:t>Jäsentiedote 4/2013</w:t>
      </w:r>
    </w:p>
    <w:p w:rsidR="00A950E8" w:rsidRPr="00C7725C" w:rsidRDefault="00AB3863" w:rsidP="00AB3863">
      <w:pPr>
        <w:jc w:val="center"/>
        <w:rPr>
          <w:b/>
        </w:rPr>
      </w:pPr>
      <w:r w:rsidRPr="00C7725C">
        <w:rPr>
          <w:b/>
        </w:rPr>
        <w:t xml:space="preserve">Tervehdys </w:t>
      </w:r>
      <w:proofErr w:type="spellStart"/>
      <w:r w:rsidRPr="00C7725C">
        <w:rPr>
          <w:b/>
        </w:rPr>
        <w:t>LaBitin</w:t>
      </w:r>
      <w:proofErr w:type="spellEnd"/>
      <w:r w:rsidRPr="00C7725C">
        <w:rPr>
          <w:b/>
        </w:rPr>
        <w:t xml:space="preserve"> jäsenet!</w:t>
      </w:r>
    </w:p>
    <w:p w:rsidR="00AB3863" w:rsidRDefault="00AB3863" w:rsidP="00AB3863">
      <w:pPr>
        <w:jc w:val="center"/>
      </w:pPr>
    </w:p>
    <w:p w:rsidR="002209C2" w:rsidRDefault="00AB3863" w:rsidP="00AB3863">
      <w:pPr>
        <w:jc w:val="center"/>
      </w:pPr>
      <w:r>
        <w:t xml:space="preserve">Viimeksi tapasimme Seinäjoen veripalvelussa vapaaehtoisen verenluovutuksen merkeissä. Saimme ajankohtaista tietoa verenluovutuksesta ja sairaalan verikeskuksen toiminasta. </w:t>
      </w:r>
      <w:proofErr w:type="gramStart"/>
      <w:r w:rsidR="00C12805">
        <w:t>Kiitos kaikille osallistujille!</w:t>
      </w:r>
      <w:proofErr w:type="gramEnd"/>
      <w:r w:rsidR="00C7725C">
        <w:t xml:space="preserve"> </w:t>
      </w:r>
    </w:p>
    <w:p w:rsidR="00AB3863" w:rsidRDefault="00AB3863" w:rsidP="00AB3863">
      <w:pPr>
        <w:jc w:val="center"/>
      </w:pPr>
      <w:r>
        <w:t>Veripalvelussa vieraillessamme perustimme ”</w:t>
      </w:r>
      <w:proofErr w:type="spellStart"/>
      <w:r w:rsidR="00C12805">
        <w:t>VeriR</w:t>
      </w:r>
      <w:r>
        <w:t>yhmän</w:t>
      </w:r>
      <w:proofErr w:type="spellEnd"/>
      <w:r>
        <w:t xml:space="preserve">”, jonka nimeksi </w:t>
      </w:r>
      <w:proofErr w:type="gramStart"/>
      <w:r>
        <w:t>tuli</w:t>
      </w:r>
      <w:proofErr w:type="gramEnd"/>
      <w:r>
        <w:t xml:space="preserve"> </w:t>
      </w:r>
      <w:proofErr w:type="spellStart"/>
      <w:r>
        <w:t>LaBitin</w:t>
      </w:r>
      <w:proofErr w:type="spellEnd"/>
      <w:r>
        <w:t xml:space="preserve"> luovuttajat. Tuumasimme paikan päällä, että voitaisiin ottaa tästä joka syksyinen käytäntö ja käytäisii</w:t>
      </w:r>
      <w:r w:rsidR="00C12805">
        <w:t xml:space="preserve">n porukalla luovuttamassa verta. Tai miksipä ei useamminkin! </w:t>
      </w:r>
      <w:r>
        <w:t>Samalla näkisimme toisiamme ja tekisimme yhdessä hyvän teon. Ensi syksynä siis</w:t>
      </w:r>
      <w:r w:rsidR="00C12805">
        <w:t xml:space="preserve"> ainakin</w:t>
      </w:r>
      <w:r>
        <w:t xml:space="preserve"> tavataan taas saman asian merkeissä. Jos joku käy yksikseen luovuttamassa verta, niin merkitkää </w:t>
      </w:r>
      <w:r w:rsidR="00C12805">
        <w:t xml:space="preserve">tekin käyntinne </w:t>
      </w:r>
      <w:proofErr w:type="spellStart"/>
      <w:r w:rsidR="00C12805">
        <w:t>VeriR</w:t>
      </w:r>
      <w:r>
        <w:t>yhmäkansioon</w:t>
      </w:r>
      <w:proofErr w:type="spellEnd"/>
      <w:r>
        <w:t xml:space="preserve"> veripalvelussa. Henkilökunta siellä neuvoo miten se tapahtuu. </w:t>
      </w:r>
      <w:r w:rsidR="00C12805">
        <w:t xml:space="preserve">Osallistumalla tähän haasteeseen osallistuimme myös arvontaan, palkintoja odotellessa! </w:t>
      </w:r>
      <w:r w:rsidR="00C12805">
        <w:sym w:font="Wingdings" w:char="F04A"/>
      </w:r>
    </w:p>
    <w:p w:rsidR="002209C2" w:rsidRDefault="00C12805" w:rsidP="00AB3863">
      <w:pPr>
        <w:jc w:val="center"/>
      </w:pPr>
      <w:r>
        <w:t>Pikkujoulu häämöttää edessä</w:t>
      </w:r>
      <w:r w:rsidR="006A7411">
        <w:t xml:space="preserve"> </w:t>
      </w:r>
      <w:r>
        <w:t>päin ja jokunen aikainen ilmoittautuminenkin on allekirjoittaneelle tullut. Pikkujouluhan siis järjestetään</w:t>
      </w:r>
      <w:r w:rsidR="00704279">
        <w:t xml:space="preserve"> </w:t>
      </w:r>
      <w:r w:rsidR="00704279" w:rsidRPr="00704279">
        <w:rPr>
          <w:b/>
        </w:rPr>
        <w:t>perjantaina</w:t>
      </w:r>
      <w:r>
        <w:t xml:space="preserve"> </w:t>
      </w:r>
      <w:r w:rsidRPr="00C12805">
        <w:rPr>
          <w:b/>
        </w:rPr>
        <w:t>22.11.2013</w:t>
      </w:r>
      <w:r>
        <w:t xml:space="preserve"> Vaasan kaupunginteatterissa, näytöksenä on Pohjanmaa. Näytöksen jälkeen menemme ruokailemaan </w:t>
      </w:r>
      <w:r w:rsidR="006A7411">
        <w:t xml:space="preserve">Vaasan </w:t>
      </w:r>
      <w:proofErr w:type="spellStart"/>
      <w:r>
        <w:t>Rossoon</w:t>
      </w:r>
      <w:proofErr w:type="spellEnd"/>
      <w:r>
        <w:t>. Teatterinäytös alkaa klo 19:00</w:t>
      </w:r>
      <w:r w:rsidR="00C3709C">
        <w:t xml:space="preserve"> ja</w:t>
      </w:r>
      <w:r>
        <w:t xml:space="preserve"> </w:t>
      </w:r>
      <w:r w:rsidRPr="00C7725C">
        <w:rPr>
          <w:b/>
        </w:rPr>
        <w:t xml:space="preserve">lähtö Seinäjoelta </w:t>
      </w:r>
      <w:r w:rsidR="001E50E1" w:rsidRPr="00C7725C">
        <w:rPr>
          <w:b/>
        </w:rPr>
        <w:t xml:space="preserve">ABC:n pihamaalta </w:t>
      </w:r>
      <w:r w:rsidRPr="00C7725C">
        <w:rPr>
          <w:b/>
        </w:rPr>
        <w:t>on klo 17:</w:t>
      </w:r>
      <w:r w:rsidR="001A5004" w:rsidRPr="00C7725C">
        <w:rPr>
          <w:b/>
        </w:rPr>
        <w:t>2</w:t>
      </w:r>
      <w:r w:rsidRPr="00C7725C">
        <w:rPr>
          <w:b/>
        </w:rPr>
        <w:t>0</w:t>
      </w:r>
      <w:r w:rsidR="00C35E2D" w:rsidRPr="00C7725C">
        <w:rPr>
          <w:b/>
        </w:rPr>
        <w:t xml:space="preserve"> linja-autolla</w:t>
      </w:r>
      <w:r w:rsidR="001E50E1">
        <w:t>.</w:t>
      </w:r>
      <w:r w:rsidR="001A5004">
        <w:t xml:space="preserve"> </w:t>
      </w:r>
      <w:r w:rsidR="00C35E2D">
        <w:t xml:space="preserve">Omalla autolla ABC:lle </w:t>
      </w:r>
      <w:r w:rsidR="00C3709C">
        <w:t>tulijat voivat näin ollen jättää autonsa parkkiin ilman pysäköin</w:t>
      </w:r>
      <w:r w:rsidR="00C35E2D">
        <w:t>timaksua ABC</w:t>
      </w:r>
      <w:r w:rsidR="00C3709C">
        <w:t xml:space="preserve">:n tai </w:t>
      </w:r>
      <w:proofErr w:type="spellStart"/>
      <w:r w:rsidR="00C3709C">
        <w:t>L</w:t>
      </w:r>
      <w:r w:rsidR="00C35E2D">
        <w:t>IDL</w:t>
      </w:r>
      <w:r w:rsidR="00C3709C">
        <w:t>:n</w:t>
      </w:r>
      <w:proofErr w:type="spellEnd"/>
      <w:r w:rsidR="00C3709C">
        <w:t xml:space="preserve"> pih</w:t>
      </w:r>
      <w:r w:rsidR="00C35E2D">
        <w:t>aan</w:t>
      </w:r>
      <w:r w:rsidR="00C3709C">
        <w:t>.</w:t>
      </w:r>
    </w:p>
    <w:p w:rsidR="00C3709C" w:rsidRDefault="00C3709C" w:rsidP="00AB3863">
      <w:pPr>
        <w:jc w:val="center"/>
      </w:pPr>
      <w:r>
        <w:t xml:space="preserve"> </w:t>
      </w:r>
      <w:r w:rsidR="001A5004">
        <w:t>Näytös kest</w:t>
      </w:r>
      <w:r w:rsidR="001E50E1">
        <w:t>ää</w:t>
      </w:r>
      <w:r w:rsidR="001A5004">
        <w:t xml:space="preserve"> </w:t>
      </w:r>
      <w:r w:rsidR="001E50E1">
        <w:t>2 tuntia ja</w:t>
      </w:r>
      <w:r w:rsidR="001A5004">
        <w:t xml:space="preserve"> 15</w:t>
      </w:r>
      <w:r w:rsidR="001E50E1">
        <w:t xml:space="preserve"> </w:t>
      </w:r>
      <w:r w:rsidR="001A5004">
        <w:t>min</w:t>
      </w:r>
      <w:r w:rsidR="001E50E1">
        <w:t>uuttia sisältäen 20 minuutin väliajan. Väliaikatarjoilu on varattu meille etukätee</w:t>
      </w:r>
      <w:r>
        <w:t>n ja kuuluu omavastuun hintaan kuten myös käsiohjelma.</w:t>
      </w:r>
    </w:p>
    <w:p w:rsidR="002209C2" w:rsidRDefault="00C3709C" w:rsidP="00AB3863">
      <w:pPr>
        <w:jc w:val="center"/>
      </w:pPr>
      <w:r>
        <w:t xml:space="preserve">Näytöksen jälkeen siirrymme kävellen ruokailemaan ravintola </w:t>
      </w:r>
      <w:proofErr w:type="spellStart"/>
      <w:r>
        <w:t>Rossoon</w:t>
      </w:r>
      <w:proofErr w:type="spellEnd"/>
      <w:r>
        <w:t xml:space="preserve">. </w:t>
      </w:r>
      <w:r w:rsidR="00385B8E">
        <w:t>Alkuruuaksi kaikille on Rosson raastepöytä. Päär</w:t>
      </w:r>
      <w:r>
        <w:t>uokavaih</w:t>
      </w:r>
      <w:r w:rsidR="00385B8E">
        <w:t xml:space="preserve">toehtoina </w:t>
      </w:r>
      <w:r>
        <w:t xml:space="preserve">ovat </w:t>
      </w:r>
      <w:r w:rsidRPr="00385B8E">
        <w:rPr>
          <w:b/>
        </w:rPr>
        <w:t>Rosson Grilliporsas</w:t>
      </w:r>
      <w:r>
        <w:t xml:space="preserve"> (vähälaktoosinen ja gluteeniton), </w:t>
      </w:r>
      <w:proofErr w:type="spellStart"/>
      <w:r w:rsidRPr="00385B8E">
        <w:rPr>
          <w:b/>
        </w:rPr>
        <w:t>Pollo</w:t>
      </w:r>
      <w:proofErr w:type="spellEnd"/>
      <w:r w:rsidRPr="00385B8E">
        <w:rPr>
          <w:b/>
        </w:rPr>
        <w:t xml:space="preserve"> </w:t>
      </w:r>
      <w:proofErr w:type="spellStart"/>
      <w:r w:rsidRPr="00385B8E">
        <w:rPr>
          <w:b/>
        </w:rPr>
        <w:t>Peperonata</w:t>
      </w:r>
      <w:proofErr w:type="spellEnd"/>
      <w:r>
        <w:t xml:space="preserve"> eli broilerinfileetä lisukkeineen, (laktoositon ja gluteeniton) ja </w:t>
      </w:r>
      <w:r w:rsidRPr="00385B8E">
        <w:rPr>
          <w:b/>
        </w:rPr>
        <w:t>Rosson kasvispyörykät.</w:t>
      </w:r>
      <w:r>
        <w:t xml:space="preserve"> Lisäksi jälkiruuaksi kahvi tai tee. Vesi kuuluu ruokajuomaksi</w:t>
      </w:r>
      <w:r w:rsidR="00385B8E">
        <w:t>,</w:t>
      </w:r>
      <w:r>
        <w:t xml:space="preserve"> mutta muut ruokajuomat jokainen maksaa itse.</w:t>
      </w:r>
      <w:r w:rsidR="00E32B43">
        <w:t xml:space="preserve"> </w:t>
      </w:r>
      <w:r w:rsidR="00BB3714">
        <w:t>Ruokailu kuuluu omavastuun hintaan.</w:t>
      </w:r>
    </w:p>
    <w:p w:rsidR="00C35E2D" w:rsidRDefault="00C35E2D" w:rsidP="00AB3863">
      <w:pPr>
        <w:jc w:val="center"/>
      </w:pPr>
      <w:r>
        <w:t xml:space="preserve">Kotimatka alkaa ruokailun jälkeen noin klo 23:00 Rosson edestä. </w:t>
      </w:r>
    </w:p>
    <w:p w:rsidR="002209C2" w:rsidRDefault="00C35E2D" w:rsidP="00C35E2D">
      <w:pPr>
        <w:jc w:val="center"/>
      </w:pPr>
      <w:r w:rsidRPr="00C35E2D">
        <w:rPr>
          <w:b/>
        </w:rPr>
        <w:t>Ilmoittautukaa 8.11.2013</w:t>
      </w:r>
      <w:r>
        <w:t xml:space="preserve"> mennessä sähköpostilla osoitteeseen </w:t>
      </w:r>
      <w:hyperlink r:id="rId6" w:history="1">
        <w:r w:rsidRPr="00622F8F">
          <w:rPr>
            <w:rStyle w:val="Hyperlinkki"/>
          </w:rPr>
          <w:t>lakeudenbioanalyytikot@gmail.com</w:t>
        </w:r>
      </w:hyperlink>
      <w:r>
        <w:t xml:space="preserve"> tai suoraan allekirjoittaneelle. </w:t>
      </w:r>
      <w:r w:rsidRPr="00A5058C">
        <w:rPr>
          <w:b/>
        </w:rPr>
        <w:t>Omavastuu</w:t>
      </w:r>
      <w:r w:rsidR="006B7B11" w:rsidRPr="00A5058C">
        <w:rPr>
          <w:b/>
        </w:rPr>
        <w:t xml:space="preserve"> 15 €</w:t>
      </w:r>
      <w:r w:rsidRPr="00A5058C">
        <w:rPr>
          <w:b/>
        </w:rPr>
        <w:t xml:space="preserve"> maksetaan </w:t>
      </w:r>
      <w:proofErr w:type="spellStart"/>
      <w:r w:rsidR="006B7B11" w:rsidRPr="00A5058C">
        <w:rPr>
          <w:b/>
        </w:rPr>
        <w:t>LaBitin</w:t>
      </w:r>
      <w:proofErr w:type="spellEnd"/>
      <w:r w:rsidR="006B7B11" w:rsidRPr="00A5058C">
        <w:rPr>
          <w:b/>
        </w:rPr>
        <w:t xml:space="preserve"> tilille niin ikään 8.11.2013 mennessä</w:t>
      </w:r>
      <w:r w:rsidR="006B7B11">
        <w:t>.</w:t>
      </w:r>
      <w:r w:rsidR="00E32B43">
        <w:t xml:space="preserve"> </w:t>
      </w:r>
      <w:r w:rsidR="005432E6">
        <w:t>Mukaan mahtuu 50 ensimmäisenä ilmoittautunutta.</w:t>
      </w:r>
    </w:p>
    <w:p w:rsidR="00C35E2D" w:rsidRDefault="00A5058C" w:rsidP="00C35E2D">
      <w:pPr>
        <w:jc w:val="center"/>
      </w:pPr>
      <w:proofErr w:type="spellStart"/>
      <w:r>
        <w:t>LaBitin</w:t>
      </w:r>
      <w:proofErr w:type="spellEnd"/>
      <w:r>
        <w:t xml:space="preserve"> t</w:t>
      </w:r>
      <w:r w:rsidR="00E32B43">
        <w:t>ilinumero on FI</w:t>
      </w:r>
      <w:r w:rsidR="002445AC">
        <w:t>24 4743 0010 0071 71</w:t>
      </w:r>
      <w:r>
        <w:t>.</w:t>
      </w:r>
    </w:p>
    <w:p w:rsidR="006B7B11" w:rsidRDefault="00C35E2D" w:rsidP="00C35E2D">
      <w:pPr>
        <w:jc w:val="center"/>
      </w:pPr>
      <w:bookmarkStart w:id="0" w:name="_GoBack"/>
      <w:bookmarkEnd w:id="0"/>
      <w:r>
        <w:lastRenderedPageBreak/>
        <w:t xml:space="preserve">Ilmoittautumisen yhteydessä vastatkaa seuraaviin kysymyksiin: Minkä pääruuan haluat </w:t>
      </w:r>
      <w:proofErr w:type="spellStart"/>
      <w:r>
        <w:t>Rossossa</w:t>
      </w:r>
      <w:proofErr w:type="spellEnd"/>
      <w:r>
        <w:t xml:space="preserve">? Kahvi vai tee väliajalla sekä </w:t>
      </w:r>
      <w:proofErr w:type="spellStart"/>
      <w:r>
        <w:t>Rossossa</w:t>
      </w:r>
      <w:proofErr w:type="spellEnd"/>
      <w:r>
        <w:t xml:space="preserve">? </w:t>
      </w:r>
      <w:proofErr w:type="gramStart"/>
      <w:r>
        <w:t>Väliaikatarjoilun leivos gluteenittomana tai laktoosittomana?</w:t>
      </w:r>
      <w:proofErr w:type="gramEnd"/>
      <w:r>
        <w:t xml:space="preserve"> </w:t>
      </w:r>
      <w:r w:rsidR="008F7FC0">
        <w:t xml:space="preserve"> </w:t>
      </w:r>
      <w:r w:rsidR="006B7B11">
        <w:t xml:space="preserve">Myös kaikki te, jotka olette tehneet ilmoittautumisen etuajassa, ilmoitatte nyt ruokailuun ja väliaikatarjoiluun liittyvät asiat uudelleen </w:t>
      </w:r>
      <w:r w:rsidR="006B7B11">
        <w:sym w:font="Wingdings" w:char="F04A"/>
      </w:r>
      <w:r w:rsidR="008F7FC0">
        <w:t xml:space="preserve"> </w:t>
      </w:r>
    </w:p>
    <w:p w:rsidR="008F7FC0" w:rsidRDefault="008F7FC0" w:rsidP="00C35E2D">
      <w:pPr>
        <w:jc w:val="center"/>
      </w:pPr>
      <w:r>
        <w:t xml:space="preserve">Pikkujoulumatkalla on mukana </w:t>
      </w:r>
      <w:proofErr w:type="spellStart"/>
      <w:r>
        <w:t>LaBitin</w:t>
      </w:r>
      <w:proofErr w:type="spellEnd"/>
      <w:r>
        <w:t xml:space="preserve"> kasseja ja huiveja, joita halukkaat voivat ost</w:t>
      </w:r>
      <w:r w:rsidR="005432E6">
        <w:t>aa itselleen. Huivin hinta on 8</w:t>
      </w:r>
      <w:r>
        <w:t xml:space="preserve"> €</w:t>
      </w:r>
      <w:r w:rsidR="005432E6">
        <w:t xml:space="preserve"> ja kassin 6</w:t>
      </w:r>
      <w:r>
        <w:t xml:space="preserve"> €. Yhteishintaan molemmat voi ostaa</w:t>
      </w:r>
      <w:r w:rsidR="005432E6">
        <w:t xml:space="preserve"> 12 €</w:t>
      </w:r>
      <w:r>
        <w:t xml:space="preserve"> hintaan. </w:t>
      </w:r>
    </w:p>
    <w:p w:rsidR="0066011D" w:rsidRDefault="00177221" w:rsidP="00C35E2D">
      <w:pPr>
        <w:jc w:val="center"/>
      </w:pPr>
      <w:r>
        <w:t>Nähdään viimeistään pikkujoulutunnelmissa</w:t>
      </w:r>
      <w:r w:rsidR="0066011D">
        <w:t>!</w:t>
      </w:r>
    </w:p>
    <w:p w:rsidR="0066011D" w:rsidRDefault="0066011D" w:rsidP="00C35E2D">
      <w:pPr>
        <w:jc w:val="center"/>
      </w:pPr>
      <w:r>
        <w:t>Maija-Kaisa Välimäki, pj.</w:t>
      </w:r>
      <w:r w:rsidR="00DF082E" w:rsidRPr="00DF082E">
        <w:rPr>
          <w:noProof/>
          <w:lang w:eastAsia="fi-FI"/>
        </w:rPr>
        <w:t xml:space="preserve"> </w:t>
      </w:r>
    </w:p>
    <w:p w:rsidR="00DF082E" w:rsidRDefault="00DF082E" w:rsidP="00C35E2D">
      <w:pPr>
        <w:jc w:val="center"/>
      </w:pPr>
    </w:p>
    <w:p w:rsidR="00DF082E" w:rsidRDefault="002209C2" w:rsidP="00C35E2D">
      <w:pPr>
        <w:jc w:val="center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0FA005B" wp14:editId="41ECA12A">
            <wp:simplePos x="0" y="0"/>
            <wp:positionH relativeFrom="column">
              <wp:posOffset>2108835</wp:posOffset>
            </wp:positionH>
            <wp:positionV relativeFrom="paragraph">
              <wp:posOffset>300355</wp:posOffset>
            </wp:positionV>
            <wp:extent cx="4184650" cy="2352675"/>
            <wp:effectExtent l="0" t="0" r="6350" b="9525"/>
            <wp:wrapTight wrapText="bothSides">
              <wp:wrapPolygon edited="0">
                <wp:start x="0" y="0"/>
                <wp:lineTo x="0" y="21513"/>
                <wp:lineTo x="21534" y="21513"/>
                <wp:lineTo x="21534" y="0"/>
                <wp:lineTo x="0" y="0"/>
              </wp:wrapPolygon>
            </wp:wrapTight>
            <wp:docPr id="1" name="Kuva 1" descr="C:\Users\Ari\AppData\Local\Microsoft\Windows\Temporary Internet Files\Content.IE5\G90WMS2A\LaBi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\AppData\Local\Microsoft\Windows\Temporary Internet Files\Content.IE5\G90WMS2A\LaBi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82E" w:rsidRDefault="00DF082E" w:rsidP="00C35E2D">
      <w:pPr>
        <w:jc w:val="center"/>
      </w:pPr>
    </w:p>
    <w:p w:rsidR="00DF082E" w:rsidRDefault="00DF082E" w:rsidP="00C35E2D">
      <w:pPr>
        <w:jc w:val="center"/>
      </w:pPr>
    </w:p>
    <w:p w:rsidR="00DF082E" w:rsidRDefault="00DF082E" w:rsidP="00C35E2D">
      <w:pPr>
        <w:jc w:val="center"/>
      </w:pPr>
    </w:p>
    <w:p w:rsidR="00DF082E" w:rsidRDefault="00DF082E" w:rsidP="00C35E2D">
      <w:pPr>
        <w:jc w:val="center"/>
      </w:pPr>
    </w:p>
    <w:p w:rsidR="00DF082E" w:rsidRDefault="00DF082E" w:rsidP="00C35E2D">
      <w:pPr>
        <w:jc w:val="center"/>
      </w:pPr>
    </w:p>
    <w:p w:rsidR="00DF082E" w:rsidRDefault="00DF082E" w:rsidP="00C35E2D">
      <w:pPr>
        <w:jc w:val="center"/>
      </w:pPr>
    </w:p>
    <w:p w:rsidR="00DF082E" w:rsidRDefault="00DF082E" w:rsidP="00C35E2D">
      <w:pPr>
        <w:jc w:val="center"/>
      </w:pPr>
    </w:p>
    <w:p w:rsidR="00CF6D0C" w:rsidRDefault="00CF6D0C" w:rsidP="00C35E2D">
      <w:pPr>
        <w:jc w:val="center"/>
      </w:pPr>
    </w:p>
    <w:p w:rsidR="00CF6D0C" w:rsidRDefault="00CF6D0C" w:rsidP="00C35E2D">
      <w:pPr>
        <w:jc w:val="center"/>
      </w:pPr>
    </w:p>
    <w:p w:rsidR="00CF6D0C" w:rsidRDefault="00CF6D0C" w:rsidP="00C35E2D">
      <w:pPr>
        <w:jc w:val="center"/>
      </w:pPr>
    </w:p>
    <w:p w:rsidR="00CF6D0C" w:rsidRDefault="00CF6D0C" w:rsidP="00C35E2D">
      <w:pPr>
        <w:jc w:val="center"/>
      </w:pPr>
    </w:p>
    <w:p w:rsidR="00DF082E" w:rsidRDefault="00CF6D0C" w:rsidP="00C35E2D">
      <w:pPr>
        <w:jc w:val="center"/>
      </w:pPr>
      <w:r w:rsidRPr="00CF6D0C">
        <w:rPr>
          <w:rFonts w:ascii="MV Boli" w:hAnsi="MV Boli" w:cs="MV Boli"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1" locked="0" layoutInCell="1" allowOverlap="1" wp14:anchorId="59123773" wp14:editId="2AE62560">
            <wp:simplePos x="0" y="0"/>
            <wp:positionH relativeFrom="column">
              <wp:posOffset>-291465</wp:posOffset>
            </wp:positionH>
            <wp:positionV relativeFrom="paragraph">
              <wp:posOffset>4445</wp:posOffset>
            </wp:positionV>
            <wp:extent cx="2283460" cy="2447925"/>
            <wp:effectExtent l="0" t="0" r="2540" b="9525"/>
            <wp:wrapTight wrapText="bothSides">
              <wp:wrapPolygon edited="0">
                <wp:start x="8830" y="0"/>
                <wp:lineTo x="4685" y="1345"/>
                <wp:lineTo x="3063" y="2017"/>
                <wp:lineTo x="2883" y="5379"/>
                <wp:lineTo x="1802" y="8068"/>
                <wp:lineTo x="2162" y="10758"/>
                <wp:lineTo x="0" y="12943"/>
                <wp:lineTo x="0" y="14456"/>
                <wp:lineTo x="901" y="16137"/>
                <wp:lineTo x="4685" y="18826"/>
                <wp:lineTo x="4865" y="19667"/>
                <wp:lineTo x="10452" y="21348"/>
                <wp:lineTo x="13515" y="21516"/>
                <wp:lineTo x="14957" y="21516"/>
                <wp:lineTo x="21083" y="16137"/>
                <wp:lineTo x="21444" y="15465"/>
                <wp:lineTo x="21444" y="13952"/>
                <wp:lineTo x="21083" y="10758"/>
                <wp:lineTo x="20543" y="8068"/>
                <wp:lineTo x="19822" y="3194"/>
                <wp:lineTo x="19822" y="1681"/>
                <wp:lineTo x="17840" y="0"/>
                <wp:lineTo x="16398" y="0"/>
                <wp:lineTo x="8830" y="0"/>
              </wp:wrapPolygon>
            </wp:wrapTight>
            <wp:docPr id="3" name="Kuva 3" descr="Q:\140066.fin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140066.fin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F6D0C">
        <w:rPr>
          <w:rFonts w:ascii="MV Boli" w:hAnsi="MV Boli" w:cs="MV Boli"/>
          <w:sz w:val="32"/>
          <w:szCs w:val="32"/>
        </w:rPr>
        <w:t>Rattoisia työpäiviä jokaiselle!</w:t>
      </w:r>
      <w:proofErr w:type="gramEnd"/>
      <w:r w:rsidRPr="00CF6D0C">
        <w:rPr>
          <w:rFonts w:ascii="MV Boli" w:hAnsi="MV Boli" w:cs="MV Boli"/>
          <w:sz w:val="32"/>
          <w:szCs w:val="32"/>
        </w:rPr>
        <w:t xml:space="preserve"> </w:t>
      </w:r>
      <w:r w:rsidRPr="00CF6D0C">
        <w:rPr>
          <w:sz w:val="32"/>
          <w:szCs w:val="32"/>
        </w:rPr>
        <w:sym w:font="Wingdings" w:char="F04A"/>
      </w:r>
    </w:p>
    <w:sectPr w:rsidR="00DF08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3"/>
    <w:rsid w:val="000939A5"/>
    <w:rsid w:val="00177221"/>
    <w:rsid w:val="001A5004"/>
    <w:rsid w:val="001E50E1"/>
    <w:rsid w:val="002209C2"/>
    <w:rsid w:val="002445AC"/>
    <w:rsid w:val="00385B8E"/>
    <w:rsid w:val="005432E6"/>
    <w:rsid w:val="0066011D"/>
    <w:rsid w:val="006A7411"/>
    <w:rsid w:val="006B7B11"/>
    <w:rsid w:val="00704279"/>
    <w:rsid w:val="008F7FC0"/>
    <w:rsid w:val="00A5058C"/>
    <w:rsid w:val="00A950E8"/>
    <w:rsid w:val="00AB3863"/>
    <w:rsid w:val="00BB3714"/>
    <w:rsid w:val="00C12805"/>
    <w:rsid w:val="00C35E2D"/>
    <w:rsid w:val="00C3709C"/>
    <w:rsid w:val="00C7725C"/>
    <w:rsid w:val="00CF6D0C"/>
    <w:rsid w:val="00D20003"/>
    <w:rsid w:val="00DF082E"/>
    <w:rsid w:val="00E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35E2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35E2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keudenbioanalyytikot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332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28</cp:revision>
  <dcterms:created xsi:type="dcterms:W3CDTF">2013-10-15T08:31:00Z</dcterms:created>
  <dcterms:modified xsi:type="dcterms:W3CDTF">2013-10-16T09:39:00Z</dcterms:modified>
</cp:coreProperties>
</file>